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36"/>
          <w:szCs w:val="36"/>
        </w:rPr>
        <w:t>РОССИЙСКАЯ ФЕДЕРАЦИЯ</w:t>
      </w:r>
    </w:p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36"/>
          <w:szCs w:val="36"/>
        </w:rPr>
        <w:t>ДЕПАРТАМЕНТ ЭКОНОМИЧЕСКОГО РАЗВИТИЯ</w:t>
      </w:r>
    </w:p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36"/>
          <w:szCs w:val="36"/>
        </w:rPr>
        <w:t>БРЯНСКОЙ ОБЛАСТИ</w:t>
      </w:r>
    </w:p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32"/>
          <w:szCs w:val="32"/>
        </w:rPr>
        <w:t>_____________________________________________________</w:t>
      </w:r>
    </w:p>
    <w:p>
      <w:pPr>
        <w:pStyle w:val="Normal"/>
        <w:spacing w:lineRule="auto" w:line="276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Россия, 241002, г. Брянск, пр. Ленина, 33. Телефон: (4832)-74-20-25</w:t>
      </w:r>
    </w:p>
    <w:p>
      <w:pPr>
        <w:pStyle w:val="Normal"/>
        <w:jc w:val="center"/>
        <w:rPr>
          <w:b/>
          <w:b/>
          <w:sz w:val="32"/>
          <w:szCs w:val="32"/>
        </w:rPr>
      </w:pPr>
      <w:r>
        <w:rPr>
          <w:b/>
          <w:sz w:val="32"/>
          <w:szCs w:val="32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8"/>
          <w:szCs w:val="48"/>
        </w:rPr>
      </w:pPr>
      <w:r>
        <w:rPr>
          <w:b/>
          <w:i/>
          <w:sz w:val="48"/>
          <w:szCs w:val="48"/>
        </w:rPr>
        <w:t>Прогноз</w:t>
      </w:r>
    </w:p>
    <w:p>
      <w:pPr>
        <w:pStyle w:val="Normal"/>
        <w:spacing w:lineRule="auto" w:line="360"/>
        <w:jc w:val="center"/>
        <w:rPr>
          <w:b/>
          <w:b/>
          <w:i/>
          <w:i/>
          <w:sz w:val="48"/>
          <w:szCs w:val="48"/>
        </w:rPr>
      </w:pPr>
      <w:r>
        <w:rPr>
          <w:b/>
          <w:i/>
          <w:sz w:val="48"/>
          <w:szCs w:val="48"/>
        </w:rPr>
        <w:t xml:space="preserve">социально-экономического развития </w:t>
      </w:r>
    </w:p>
    <w:p>
      <w:pPr>
        <w:pStyle w:val="Normal"/>
        <w:spacing w:lineRule="auto" w:line="360"/>
        <w:jc w:val="center"/>
        <w:rPr>
          <w:b/>
          <w:b/>
          <w:i/>
          <w:i/>
          <w:sz w:val="48"/>
          <w:szCs w:val="48"/>
        </w:rPr>
      </w:pPr>
      <w:r>
        <w:rPr>
          <w:b/>
          <w:i/>
          <w:sz w:val="48"/>
          <w:szCs w:val="48"/>
        </w:rPr>
        <w:t>Брянской области на 202</w:t>
      </w:r>
      <w:r>
        <w:rPr>
          <w:b/>
          <w:i/>
          <w:sz w:val="48"/>
          <w:szCs w:val="48"/>
        </w:rPr>
        <w:t>3</w:t>
      </w:r>
      <w:r>
        <w:rPr>
          <w:b/>
          <w:i/>
          <w:sz w:val="48"/>
          <w:szCs w:val="48"/>
        </w:rPr>
        <w:t xml:space="preserve"> год и плановый период 202</w:t>
      </w:r>
      <w:r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и 202</w:t>
      </w:r>
      <w:r>
        <w:rPr>
          <w:b/>
          <w:i/>
          <w:sz w:val="48"/>
          <w:szCs w:val="48"/>
        </w:rPr>
        <w:t>5</w:t>
      </w:r>
      <w:r>
        <w:rPr>
          <w:b/>
          <w:i/>
          <w:sz w:val="48"/>
          <w:szCs w:val="48"/>
        </w:rPr>
        <w:t xml:space="preserve"> годов</w:t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44"/>
          <w:szCs w:val="44"/>
        </w:rPr>
      </w:pPr>
      <w:r>
        <w:rPr>
          <w:b/>
          <w:i/>
          <w:sz w:val="44"/>
          <w:szCs w:val="44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360"/>
        <w:jc w:val="center"/>
        <w:rPr>
          <w:b/>
          <w:b/>
          <w:i/>
          <w:i/>
          <w:sz w:val="28"/>
          <w:szCs w:val="28"/>
        </w:rPr>
      </w:pPr>
      <w:r>
        <w:rPr>
          <w:b/>
          <w:i/>
          <w:sz w:val="28"/>
          <w:szCs w:val="28"/>
        </w:rPr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БРЯНСК</w:t>
      </w:r>
    </w:p>
    <w:p>
      <w:pPr>
        <w:pStyle w:val="Normal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октябрь 202</w:t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года</w:t>
      </w:r>
    </w:p>
    <w:sectPr>
      <w:type w:val="nextPage"/>
      <w:pgSz w:w="11906" w:h="16838"/>
      <w:pgMar w:left="1701" w:right="850" w:header="0" w:top="1134" w:footer="0" w:bottom="1134" w:gutter="0"/>
      <w:pgBorders w:display="allPages" w:offsetFrom="page">
        <w:top w:val="thickThinSmallGap" w:sz="18" w:space="24" w:color="000000"/>
        <w:left w:val="thickThinSmallGap" w:sz="18" w:space="24" w:color="000000"/>
        <w:bottom w:val="thickThinSmallGap" w:sz="18" w:space="24" w:color="000000"/>
        <w:right w:val="thickThinSmallGap" w:sz="18" w:space="24" w:color="000000"/>
      </w:pgBorders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522de"/>
    <w:pPr>
      <w:widowControl/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LibreOffice/7.0.4.2$Windows_X86_64 LibreOffice_project/dcf040e67528d9187c66b2379df5ea4407429775</Application>
  <AppVersion>15.0000</AppVersion>
  <Pages>1</Pages>
  <Words>36</Words>
  <Characters>292</Characters>
  <CharactersWithSpaces>319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2019-09-30T07:47:00Z</dcterms:created>
  <dc:creator>1</dc:creator>
  <dc:description/>
  <dc:language>ru-RU</dc:language>
  <cp:lastModifiedBy/>
  <cp:lastPrinted>2017-10-31T09:54:00Z</cp:lastPrinted>
  <dcterms:modified xsi:type="dcterms:W3CDTF">2022-10-27T11:25:32Z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